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E78" w:rsidRPr="00504E78" w:rsidRDefault="00504E78" w:rsidP="00504E78">
      <w:pPr>
        <w:jc w:val="center"/>
        <w:rPr>
          <w:rFonts w:ascii="Times New Roman" w:hAnsi="Times New Roman" w:cs="Times New Roman"/>
          <w:b/>
          <w:sz w:val="28"/>
        </w:rPr>
      </w:pPr>
      <w:r w:rsidRPr="00504E78">
        <w:rPr>
          <w:rFonts w:ascii="Times New Roman" w:hAnsi="Times New Roman" w:cs="Times New Roman"/>
          <w:b/>
          <w:sz w:val="28"/>
        </w:rPr>
        <w:t>Аннотация к рабочей программе «Изобразитель</w:t>
      </w:r>
      <w:r>
        <w:rPr>
          <w:rFonts w:ascii="Times New Roman" w:hAnsi="Times New Roman" w:cs="Times New Roman"/>
          <w:b/>
          <w:sz w:val="28"/>
        </w:rPr>
        <w:t>ное искусство» (1-4 классы) 2025</w:t>
      </w:r>
      <w:r w:rsidRPr="00504E78">
        <w:rPr>
          <w:rFonts w:ascii="Times New Roman" w:hAnsi="Times New Roman" w:cs="Times New Roman"/>
          <w:b/>
          <w:sz w:val="28"/>
        </w:rPr>
        <w:t>-202</w:t>
      </w:r>
      <w:r>
        <w:rPr>
          <w:rFonts w:ascii="Times New Roman" w:hAnsi="Times New Roman" w:cs="Times New Roman"/>
          <w:b/>
          <w:sz w:val="28"/>
        </w:rPr>
        <w:t>6</w:t>
      </w:r>
      <w:r w:rsidRPr="00504E78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r w:rsidRPr="00504E78">
        <w:rPr>
          <w:rFonts w:ascii="Times New Roman" w:hAnsi="Times New Roman" w:cs="Times New Roman"/>
          <w:sz w:val="28"/>
        </w:rPr>
        <w:t xml:space="preserve">Рабочая 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r w:rsidRPr="00504E78">
        <w:rPr>
          <w:rFonts w:ascii="Times New Roman" w:hAnsi="Times New Roman" w:cs="Times New Roman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 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r w:rsidRPr="00504E78">
        <w:rPr>
          <w:rFonts w:ascii="Times New Roman" w:hAnsi="Times New Roman" w:cs="Times New Roman"/>
          <w:sz w:val="28"/>
        </w:rPr>
        <w:t xml:space="preserve"> Содержание программы по изобразительному искусству охватывает все основные виды визуально-пространственных искусств: начальные основы графики, живописи и скульптуры, декоративно-прикладные и народные виды искусства, архитектуру и дизайн. 1 класс «Ты изображаешь и строишь» 2 класс. «Искусство и ты» 3 класс. «Искусство вокруг нас» 4 класс. «Каждый народ – художник» 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 </w:t>
      </w:r>
    </w:p>
    <w:p w:rsid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r w:rsidRPr="00504E78">
        <w:rPr>
          <w:rFonts w:ascii="Times New Roman" w:hAnsi="Times New Roman" w:cs="Times New Roman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 На изучение учебного предмета «Изобразительное искусство» отводится 131 час 1 класс – 32 часа (1час в неделю); 2 класс – 33 часа (1час в неделю); 3 класс – 33 часа (1час в неделю); 4 класс – 33 часа (1час в неделю). </w:t>
      </w:r>
    </w:p>
    <w:p w:rsid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r w:rsidRPr="00504E78">
        <w:rPr>
          <w:rFonts w:ascii="Times New Roman" w:hAnsi="Times New Roman" w:cs="Times New Roman"/>
          <w:b/>
          <w:sz w:val="28"/>
        </w:rPr>
        <w:lastRenderedPageBreak/>
        <w:t>Обоснование выбора учебников</w:t>
      </w:r>
      <w:r w:rsidRPr="00504E78">
        <w:rPr>
          <w:rFonts w:ascii="Times New Roman" w:hAnsi="Times New Roman" w:cs="Times New Roman"/>
          <w:sz w:val="28"/>
        </w:rPr>
        <w:t xml:space="preserve"> </w:t>
      </w:r>
    </w:p>
    <w:p w:rsidR="003C5DDC" w:rsidRPr="00504E78" w:rsidRDefault="00504E78" w:rsidP="00504E78">
      <w:pPr>
        <w:ind w:firstLine="708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504E78">
        <w:rPr>
          <w:rFonts w:ascii="Times New Roman" w:hAnsi="Times New Roman" w:cs="Times New Roman"/>
          <w:sz w:val="28"/>
        </w:rPr>
        <w:t xml:space="preserve">Программа учебного предмета «Изобразительное искусство» реализуется по линии учебников, включенных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образования и имеющих государственную аккредитацию. Учебник. Изобразительное искусство. 1 класс. Ты изображаешь, украшаешь и строишь.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Неменская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Л. А. / Под ред.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Неменского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Б. М. Учебник. Изобразительное искусство. 2 класс. Искусство и ты. </w:t>
      </w:r>
      <w:proofErr w:type="spellStart"/>
      <w:r w:rsidRPr="00504E78">
        <w:rPr>
          <w:rFonts w:ascii="Times New Roman" w:hAnsi="Times New Roman" w:cs="Times New Roman"/>
          <w:sz w:val="28"/>
        </w:rPr>
        <w:t>Коротеева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Е. И. / Под ред.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Неменского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Б. М. Учебник. Изобразительное искусство. 3 класс. Искусство вокруг нас. Горяева Н. А.,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Неменская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Л. А., Питерских А. С. и др. / Под ред.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Неменского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Б. М. Учебник. Изобразительное искусство. 4 класс. Каждый народ - художник.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Неменская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Л. А. / Под ред. </w:t>
      </w:r>
      <w:proofErr w:type="spellStart"/>
      <w:r w:rsidRPr="00504E78">
        <w:rPr>
          <w:rFonts w:ascii="Times New Roman" w:hAnsi="Times New Roman" w:cs="Times New Roman"/>
          <w:sz w:val="28"/>
        </w:rPr>
        <w:t>Неменского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Б. М. Рабочая программа включает в себя: пояснительную записку, место предмета в учебном плане, планируемые результаты (личностные, </w:t>
      </w:r>
      <w:proofErr w:type="spellStart"/>
      <w:r w:rsidRPr="00504E78">
        <w:rPr>
          <w:rFonts w:ascii="Times New Roman" w:hAnsi="Times New Roman" w:cs="Times New Roman"/>
          <w:sz w:val="28"/>
        </w:rPr>
        <w:t>метапредметные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и предметные достижения учащихся), содержание учебного предмета, тематическое планирование с указанием количества часов, отводимых на освоение каждой темы, </w:t>
      </w:r>
      <w:proofErr w:type="spellStart"/>
      <w:r w:rsidRPr="00504E78">
        <w:rPr>
          <w:rFonts w:ascii="Times New Roman" w:hAnsi="Times New Roman" w:cs="Times New Roman"/>
          <w:sz w:val="28"/>
        </w:rPr>
        <w:t>календарнотематическое</w:t>
      </w:r>
      <w:proofErr w:type="spellEnd"/>
      <w:r w:rsidRPr="00504E78">
        <w:rPr>
          <w:rFonts w:ascii="Times New Roman" w:hAnsi="Times New Roman" w:cs="Times New Roman"/>
          <w:sz w:val="28"/>
        </w:rPr>
        <w:t xml:space="preserve"> планирование.</w:t>
      </w:r>
    </w:p>
    <w:sectPr w:rsidR="003C5DDC" w:rsidRPr="00504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0AC"/>
    <w:rsid w:val="003C5DDC"/>
    <w:rsid w:val="00504E78"/>
    <w:rsid w:val="00FF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91BBD"/>
  <w15:chartTrackingRefBased/>
  <w15:docId w15:val="{D82DC9F4-3775-48CC-87A1-5E6EC583E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540</Words>
  <Characters>3079</Characters>
  <Application>Microsoft Office Word</Application>
  <DocSecurity>0</DocSecurity>
  <Lines>25</Lines>
  <Paragraphs>7</Paragraphs>
  <ScaleCrop>false</ScaleCrop>
  <Company>HP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Musekenova Anar</dc:creator>
  <cp:keywords/>
  <dc:description/>
  <cp:lastModifiedBy>Musekenova Anar</cp:lastModifiedBy>
  <cp:revision>2</cp:revision>
  <dcterms:created xsi:type="dcterms:W3CDTF">2025-09-17T19:16:00Z</dcterms:created>
  <dcterms:modified xsi:type="dcterms:W3CDTF">2025-09-17T19:18:00Z</dcterms:modified>
</cp:coreProperties>
</file>